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8C4FBA">
        <w:rPr>
          <w:sz w:val="24"/>
        </w:rPr>
        <w:t>July 10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8009D3">
        <w:rPr>
          <w:sz w:val="24"/>
        </w:rPr>
        <w:t>406</w:t>
      </w:r>
      <w:r w:rsidRPr="00FF6BF5">
        <w:rPr>
          <w:sz w:val="24"/>
        </w:rPr>
        <w:t>-</w:t>
      </w:r>
      <w:r w:rsidR="008009D3">
        <w:rPr>
          <w:sz w:val="24"/>
        </w:rPr>
        <w:t>444</w:t>
      </w:r>
      <w:r w:rsidRPr="00FF6BF5">
        <w:rPr>
          <w:sz w:val="24"/>
        </w:rPr>
        <w:t>-</w:t>
      </w:r>
      <w:r w:rsidR="008009D3">
        <w:rPr>
          <w:sz w:val="24"/>
        </w:rPr>
        <w:t>4647</w:t>
      </w:r>
      <w:r w:rsidR="00D525B1">
        <w:rPr>
          <w:sz w:val="24"/>
        </w:rPr>
        <w:t xml:space="preserve"> | passcode</w:t>
      </w:r>
      <w:r w:rsidR="008009D3">
        <w:rPr>
          <w:sz w:val="24"/>
        </w:rPr>
        <w:t>/conference ID</w:t>
      </w:r>
      <w:r w:rsidR="00D525B1">
        <w:rPr>
          <w:sz w:val="24"/>
        </w:rPr>
        <w:t xml:space="preserve">: </w:t>
      </w:r>
      <w:r w:rsidR="008009D3" w:rsidRPr="008009D3">
        <w:rPr>
          <w:sz w:val="24"/>
        </w:rPr>
        <w:t>6568127</w:t>
      </w:r>
    </w:p>
    <w:p w:rsidR="00FF6BF5" w:rsidRPr="00FF6BF5" w:rsidRDefault="00FF6BF5" w:rsidP="00FF6BF5">
      <w:pPr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Roll Call</w:t>
      </w:r>
    </w:p>
    <w:p w:rsidR="00E94C75" w:rsidRPr="003244FE" w:rsidRDefault="002D5C90" w:rsidP="00E94C75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Rebecca, Julie, Carl, Elias, Jay, Frank, Pat</w:t>
      </w:r>
      <w:r w:rsidR="009F2CC6">
        <w:rPr>
          <w:sz w:val="24"/>
        </w:rPr>
        <w:t>, Molly</w:t>
      </w:r>
      <w:r w:rsidR="00E547A0">
        <w:rPr>
          <w:sz w:val="24"/>
        </w:rPr>
        <w:t>, Tom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 w:rsidR="008009D3">
        <w:rPr>
          <w:sz w:val="24"/>
        </w:rPr>
        <w:t xml:space="preserve">s for today: </w:t>
      </w:r>
      <w:r w:rsidR="008C4FBA">
        <w:rPr>
          <w:sz w:val="24"/>
        </w:rPr>
        <w:t>Arizona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E94C75" w:rsidRDefault="002D5C90" w:rsidP="00E94C7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Tribal Data: The group hasn't met since the last call. A small group has met with a contractor and they are finalizing portions of the tribal contract</w:t>
      </w:r>
      <w:r w:rsidR="00392F5F">
        <w:rPr>
          <w:sz w:val="24"/>
        </w:rPr>
        <w:t>. One of the objectives is to increase number of tribes involved in WRAP.</w:t>
      </w:r>
    </w:p>
    <w:p w:rsidR="00392F5F" w:rsidRDefault="00392F5F" w:rsidP="00E94C7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FLM: Pat has asked FLM's to join this group to discuss processes for FLM consultation. No one to join us today probably because it is summer.</w:t>
      </w:r>
    </w:p>
    <w:p w:rsidR="00392F5F" w:rsidRDefault="00392F5F" w:rsidP="00E94C7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Monitoring: Monitoring sub-group has been working on developing the tools and analyses that we need to </w:t>
      </w:r>
      <w:r w:rsidR="009E226F">
        <w:rPr>
          <w:sz w:val="24"/>
        </w:rPr>
        <w:t xml:space="preserve">review the Most Impaired Day methods. The work will </w:t>
      </w:r>
      <w:proofErr w:type="gramStart"/>
      <w:r w:rsidR="009E226F">
        <w:rPr>
          <w:sz w:val="24"/>
        </w:rPr>
        <w:t>be documented</w:t>
      </w:r>
      <w:proofErr w:type="gramEnd"/>
      <w:r w:rsidR="009E226F">
        <w:rPr>
          <w:sz w:val="24"/>
        </w:rPr>
        <w:t xml:space="preserve"> and progress will be reported to everyone on the August RHPWG call. Anyone interested in the conversations should join the next subcommittee call.</w:t>
      </w:r>
    </w:p>
    <w:p w:rsidR="00392F5F" w:rsidRDefault="00392F5F" w:rsidP="00E94C7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FSWG: Met in early June, reviewed a scope of work for a contractor that will support many of their tasks. The contract is </w:t>
      </w:r>
      <w:proofErr w:type="gramStart"/>
      <w:r>
        <w:rPr>
          <w:sz w:val="24"/>
        </w:rPr>
        <w:t>being awarded</w:t>
      </w:r>
      <w:proofErr w:type="gramEnd"/>
      <w:r>
        <w:rPr>
          <w:sz w:val="24"/>
        </w:rPr>
        <w:t xml:space="preserve"> to air sciences. </w:t>
      </w:r>
    </w:p>
    <w:p w:rsidR="008C4FBA" w:rsidRDefault="008C4FBA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Subcommittee website updates</w:t>
      </w:r>
    </w:p>
    <w:p w:rsidR="008C4FBA" w:rsidRDefault="003C3610" w:rsidP="00335163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Review draft list of resources to include (Julie)</w:t>
      </w:r>
    </w:p>
    <w:p w:rsidR="009F2CC6" w:rsidRDefault="009F2CC6" w:rsidP="009F2CC6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Comments pertain to document: </w:t>
      </w:r>
      <w:r w:rsidRPr="00B7691D">
        <w:rPr>
          <w:sz w:val="24"/>
          <w:u w:val="single"/>
        </w:rPr>
        <w:t>Consultation and Coordination Resources -- DRAFT – 10 July 2018</w:t>
      </w:r>
      <w:r>
        <w:rPr>
          <w:sz w:val="24"/>
        </w:rPr>
        <w:t xml:space="preserve">. </w:t>
      </w:r>
    </w:p>
    <w:p w:rsidR="00E32A45" w:rsidRPr="009F2CC6" w:rsidRDefault="009F2CC6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Resources have </w:t>
      </w:r>
      <w:proofErr w:type="gramStart"/>
      <w:r>
        <w:rPr>
          <w:sz w:val="24"/>
        </w:rPr>
        <w:t>been collected</w:t>
      </w:r>
      <w:proofErr w:type="gramEnd"/>
      <w:r>
        <w:rPr>
          <w:sz w:val="24"/>
        </w:rPr>
        <w:t xml:space="preserve"> and categorized into a few groups. Some examples include </w:t>
      </w:r>
      <w:r w:rsidR="00E32A45">
        <w:rPr>
          <w:sz w:val="24"/>
        </w:rPr>
        <w:t>map resourc</w:t>
      </w:r>
      <w:r>
        <w:rPr>
          <w:sz w:val="24"/>
        </w:rPr>
        <w:t>es from the old WRAP 1.0 page and some resources related to contacts, and outreach letters. Julie: "</w:t>
      </w:r>
      <w:r w:rsidR="00E32A45" w:rsidRPr="009F2CC6">
        <w:rPr>
          <w:sz w:val="24"/>
        </w:rPr>
        <w:t>Going through this exercise there did seem to be some resources that could be useful to this group. As we go along we ma</w:t>
      </w:r>
      <w:r>
        <w:rPr>
          <w:sz w:val="24"/>
        </w:rPr>
        <w:t>y find other things to include."</w:t>
      </w:r>
    </w:p>
    <w:p w:rsidR="00E32A45" w:rsidRDefault="00E32A45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Pat: We could think about including the consultation procedures from Mane-Vu. </w:t>
      </w:r>
    </w:p>
    <w:p w:rsidR="00E32A45" w:rsidRDefault="00E32A45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Frank: We could post sample presentations that have </w:t>
      </w:r>
      <w:proofErr w:type="gramStart"/>
      <w:r>
        <w:rPr>
          <w:sz w:val="24"/>
        </w:rPr>
        <w:t>been given</w:t>
      </w:r>
      <w:proofErr w:type="gramEnd"/>
      <w:r>
        <w:rPr>
          <w:sz w:val="24"/>
        </w:rPr>
        <w:t xml:space="preserve"> to stakeholders in the past so states could borrow/adopt from those when they are going through their own processes?</w:t>
      </w:r>
    </w:p>
    <w:p w:rsidR="00E32A45" w:rsidRDefault="00E32A45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lastRenderedPageBreak/>
        <w:t xml:space="preserve">Tom: Maybe put a placeholder for local air agencies? </w:t>
      </w:r>
      <w:r w:rsidR="009F2CC6">
        <w:rPr>
          <w:sz w:val="24"/>
        </w:rPr>
        <w:t>Should we include engagement principles?</w:t>
      </w:r>
    </w:p>
    <w:p w:rsidR="009F2CC6" w:rsidRDefault="009F2CC6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Frank and Jay will work together to reach out to local air agencies in Nevada and New Mexico. </w:t>
      </w:r>
    </w:p>
    <w:p w:rsidR="009F2CC6" w:rsidRPr="00E32A45" w:rsidRDefault="009F2CC6" w:rsidP="00BC5AAB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Next steps: If anyone has other tools or resources please send them to Julie so that she can update the draft resource list. </w:t>
      </w:r>
    </w:p>
    <w:p w:rsidR="00EC3D3C" w:rsidRPr="001C3459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K</w:t>
      </w:r>
      <w:r w:rsidR="00EC3D3C" w:rsidRPr="001C3459">
        <w:rPr>
          <w:b/>
          <w:sz w:val="24"/>
        </w:rPr>
        <w:t xml:space="preserve">ey contacts </w:t>
      </w:r>
      <w:r w:rsidRPr="001C3459">
        <w:rPr>
          <w:b/>
          <w:sz w:val="24"/>
        </w:rPr>
        <w:t>list</w:t>
      </w:r>
    </w:p>
    <w:p w:rsidR="00EC3D3C" w:rsidRDefault="00EC3D3C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2D5C90" w:rsidRDefault="009F2CC6" w:rsidP="002D5C90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Frank had an update to an FLM contact</w:t>
      </w:r>
    </w:p>
    <w:p w:rsidR="009F2CC6" w:rsidRDefault="009F2CC6" w:rsidP="002D5C90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Next step is to circulate it. Should we post it on the website?</w:t>
      </w:r>
    </w:p>
    <w:p w:rsidR="009F2CC6" w:rsidRDefault="009F2CC6" w:rsidP="00BC5AAB">
      <w:pPr>
        <w:pStyle w:val="ListParagraph"/>
        <w:numPr>
          <w:ilvl w:val="4"/>
          <w:numId w:val="4"/>
        </w:numPr>
        <w:rPr>
          <w:sz w:val="24"/>
        </w:rPr>
      </w:pPr>
      <w:r>
        <w:rPr>
          <w:sz w:val="24"/>
        </w:rPr>
        <w:t xml:space="preserve">Tom suggests making a webpage </w:t>
      </w:r>
      <w:r w:rsidR="00FB3E18">
        <w:rPr>
          <w:sz w:val="24"/>
        </w:rPr>
        <w:t>where</w:t>
      </w:r>
      <w:r>
        <w:rPr>
          <w:sz w:val="24"/>
        </w:rPr>
        <w:t xml:space="preserve"> we can </w:t>
      </w:r>
      <w:r w:rsidR="00FB3E18">
        <w:rPr>
          <w:sz w:val="24"/>
        </w:rPr>
        <w:t>point to</w:t>
      </w:r>
      <w:r>
        <w:rPr>
          <w:sz w:val="24"/>
        </w:rPr>
        <w:t xml:space="preserve"> key contacts on the </w:t>
      </w:r>
      <w:r w:rsidR="00FB3E18">
        <w:rPr>
          <w:sz w:val="24"/>
        </w:rPr>
        <w:t xml:space="preserve">WRAP </w:t>
      </w:r>
      <w:r>
        <w:rPr>
          <w:sz w:val="24"/>
        </w:rPr>
        <w:t>website.</w:t>
      </w:r>
    </w:p>
    <w:p w:rsidR="009F2CC6" w:rsidRDefault="009F2CC6" w:rsidP="00BC5AAB">
      <w:pPr>
        <w:pStyle w:val="ListParagraph"/>
        <w:numPr>
          <w:ilvl w:val="4"/>
          <w:numId w:val="4"/>
        </w:numPr>
        <w:rPr>
          <w:sz w:val="24"/>
        </w:rPr>
      </w:pPr>
      <w:r>
        <w:rPr>
          <w:sz w:val="24"/>
        </w:rPr>
        <w:t>Molly would like to request a month</w:t>
      </w:r>
      <w:r w:rsidR="00A6130D">
        <w:rPr>
          <w:sz w:val="24"/>
        </w:rPr>
        <w:t xml:space="preserve"> to get more contacts together</w:t>
      </w:r>
      <w:r w:rsidR="003719E3">
        <w:rPr>
          <w:sz w:val="24"/>
        </w:rPr>
        <w:t xml:space="preserve"> for AK native village/tribal contacts</w:t>
      </w:r>
      <w:r w:rsidR="00A6130D">
        <w:rPr>
          <w:sz w:val="24"/>
        </w:rPr>
        <w:t>.</w:t>
      </w:r>
    </w:p>
    <w:p w:rsidR="003719E3" w:rsidRDefault="003719E3" w:rsidP="00BC5AAB">
      <w:pPr>
        <w:pStyle w:val="ListParagraph"/>
        <w:numPr>
          <w:ilvl w:val="4"/>
          <w:numId w:val="4"/>
        </w:numPr>
        <w:rPr>
          <w:sz w:val="24"/>
        </w:rPr>
      </w:pPr>
      <w:r>
        <w:rPr>
          <w:sz w:val="24"/>
        </w:rPr>
        <w:t>Julie sent Rebecca some tribal contacts to add (those participating on WRAP Board, TSC, Work Groups, and Subcommittees)</w:t>
      </w:r>
    </w:p>
    <w:p w:rsidR="00A6130D" w:rsidRPr="009F2CC6" w:rsidRDefault="00A6130D" w:rsidP="00BC5AAB">
      <w:pPr>
        <w:pStyle w:val="ListParagraph"/>
        <w:numPr>
          <w:ilvl w:val="4"/>
          <w:numId w:val="4"/>
        </w:numPr>
        <w:rPr>
          <w:sz w:val="24"/>
        </w:rPr>
      </w:pPr>
      <w:r>
        <w:rPr>
          <w:sz w:val="24"/>
        </w:rPr>
        <w:t xml:space="preserve">Maybe distribute it at the next RHPWG? Either as a webpage link or just a document. </w:t>
      </w:r>
      <w:r w:rsidR="00FB3E18">
        <w:rPr>
          <w:sz w:val="24"/>
        </w:rPr>
        <w:t>Rebecca will work with Jay to distribute for review.</w:t>
      </w:r>
    </w:p>
    <w:p w:rsidR="00EC3D3C" w:rsidRPr="001C3459" w:rsidRDefault="00EC3D3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Timeline of key informal consultation junctures leading up to formal review periods</w:t>
      </w:r>
    </w:p>
    <w:p w:rsidR="00EC3D3C" w:rsidRDefault="00335163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Update on contractor scope and schedule (Tom)</w:t>
      </w:r>
    </w:p>
    <w:p w:rsidR="002D5C90" w:rsidRDefault="00A6130D" w:rsidP="002D5C90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We were waiting to get an update on whether a contractor would be looking through </w:t>
      </w:r>
      <w:r w:rsidR="00FB3E18">
        <w:rPr>
          <w:sz w:val="24"/>
        </w:rPr>
        <w:t>the required SIP consultation timeline</w:t>
      </w:r>
      <w:r>
        <w:rPr>
          <w:sz w:val="24"/>
        </w:rPr>
        <w:t xml:space="preserve">. </w:t>
      </w:r>
    </w:p>
    <w:p w:rsidR="00A6130D" w:rsidRDefault="00A6130D" w:rsidP="00A6130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Tom: There is going to be a contractor support effort were all the survey and outreach work that Jay and Tina did will </w:t>
      </w:r>
      <w:proofErr w:type="gramStart"/>
      <w:r>
        <w:rPr>
          <w:sz w:val="24"/>
        </w:rPr>
        <w:t>be compiled</w:t>
      </w:r>
      <w:proofErr w:type="gramEnd"/>
      <w:r>
        <w:rPr>
          <w:sz w:val="24"/>
        </w:rPr>
        <w:t xml:space="preserve">. This will show a clear roadmap for each state of what </w:t>
      </w:r>
      <w:proofErr w:type="gramStart"/>
      <w:r>
        <w:rPr>
          <w:sz w:val="24"/>
        </w:rPr>
        <w:t>is required</w:t>
      </w:r>
      <w:proofErr w:type="gramEnd"/>
      <w:r>
        <w:rPr>
          <w:sz w:val="24"/>
        </w:rPr>
        <w:t xml:space="preserve"> to move through this process. Mid-October would be when this deliverable is due.</w:t>
      </w:r>
    </w:p>
    <w:p w:rsidR="00A6130D" w:rsidRDefault="0094603B" w:rsidP="00A6130D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We have a deadline of Spring 2018 to come up with a deliverable for Task 8.1. </w:t>
      </w:r>
    </w:p>
    <w:p w:rsidR="0094603B" w:rsidRDefault="0094603B" w:rsidP="00BC5AAB">
      <w:pPr>
        <w:pStyle w:val="ListParagraph"/>
        <w:numPr>
          <w:ilvl w:val="4"/>
          <w:numId w:val="5"/>
        </w:numPr>
        <w:rPr>
          <w:sz w:val="24"/>
        </w:rPr>
      </w:pPr>
      <w:r>
        <w:rPr>
          <w:sz w:val="24"/>
        </w:rPr>
        <w:t>Any volunteers to spearhead identifying those key contact points? No volunteers.</w:t>
      </w:r>
      <w:r w:rsidR="00A37E41">
        <w:rPr>
          <w:sz w:val="24"/>
        </w:rPr>
        <w:t xml:space="preserve"> </w:t>
      </w:r>
    </w:p>
    <w:p w:rsidR="00A37E41" w:rsidRDefault="00A37E41" w:rsidP="00BC5AAB">
      <w:pPr>
        <w:pStyle w:val="ListParagraph"/>
        <w:numPr>
          <w:ilvl w:val="4"/>
          <w:numId w:val="5"/>
        </w:numPr>
        <w:rPr>
          <w:sz w:val="24"/>
        </w:rPr>
      </w:pPr>
      <w:r>
        <w:rPr>
          <w:sz w:val="24"/>
        </w:rPr>
        <w:t>Update from Tom seems to point to the fact that waiting on the contractor to pull</w:t>
      </w:r>
      <w:r w:rsidR="00FB3E18">
        <w:rPr>
          <w:sz w:val="24"/>
        </w:rPr>
        <w:t xml:space="preserve"> </w:t>
      </w:r>
      <w:r>
        <w:rPr>
          <w:sz w:val="24"/>
        </w:rPr>
        <w:t>out the "formal" requirements may not be necessary. The formal requirements will probably just be the "120 days" from the rule. A list of recommended "informal ones" are probably good to focus on.</w:t>
      </w:r>
      <w:r w:rsidR="00FB3E18">
        <w:rPr>
          <w:sz w:val="24"/>
        </w:rPr>
        <w:t xml:space="preserve"> We need to identify key “milestones” that will require consultation/coordination and who should </w:t>
      </w:r>
      <w:proofErr w:type="gramStart"/>
      <w:r w:rsidR="00FB3E18">
        <w:rPr>
          <w:sz w:val="24"/>
        </w:rPr>
        <w:t>be consulted</w:t>
      </w:r>
      <w:proofErr w:type="gramEnd"/>
      <w:r w:rsidR="00FB3E18">
        <w:rPr>
          <w:sz w:val="24"/>
        </w:rPr>
        <w:t xml:space="preserve"> at each juncture. </w:t>
      </w:r>
    </w:p>
    <w:p w:rsidR="004D03FA" w:rsidRPr="004D03FA" w:rsidRDefault="004D03FA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 w:rsidRPr="004D03FA">
        <w:rPr>
          <w:b/>
          <w:sz w:val="24"/>
        </w:rPr>
        <w:t>White</w:t>
      </w:r>
      <w:r w:rsidR="00335163">
        <w:rPr>
          <w:b/>
          <w:sz w:val="24"/>
        </w:rPr>
        <w:t xml:space="preserve"> </w:t>
      </w:r>
      <w:r w:rsidRPr="004D03FA">
        <w:rPr>
          <w:b/>
          <w:sz w:val="24"/>
        </w:rPr>
        <w:t>paper outlining required and recommended consultation during SIP planning process and progress report process</w:t>
      </w:r>
    </w:p>
    <w:p w:rsidR="00B7691D" w:rsidRDefault="00335163" w:rsidP="00B7691D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draft list of topics to include in white paper (Molly, Pat)</w:t>
      </w:r>
    </w:p>
    <w:p w:rsidR="002D5C90" w:rsidRPr="00B7691D" w:rsidRDefault="0094603B" w:rsidP="00B7691D">
      <w:pPr>
        <w:pStyle w:val="ListParagraph"/>
        <w:numPr>
          <w:ilvl w:val="1"/>
          <w:numId w:val="2"/>
        </w:numPr>
        <w:ind w:left="1080"/>
        <w:rPr>
          <w:sz w:val="24"/>
          <w:u w:val="single"/>
        </w:rPr>
      </w:pPr>
      <w:r w:rsidRPr="00B7691D">
        <w:rPr>
          <w:sz w:val="24"/>
        </w:rPr>
        <w:t xml:space="preserve">Review of document: </w:t>
      </w:r>
      <w:r w:rsidRPr="00B7691D">
        <w:rPr>
          <w:sz w:val="24"/>
          <w:u w:val="single"/>
        </w:rPr>
        <w:t>FLM Outline Jun 14</w:t>
      </w:r>
    </w:p>
    <w:p w:rsidR="0094603B" w:rsidRDefault="0094603B" w:rsidP="002D5C90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lastRenderedPageBreak/>
        <w:t>Molly developed a</w:t>
      </w:r>
      <w:r w:rsidR="003719E3">
        <w:rPr>
          <w:sz w:val="24"/>
        </w:rPr>
        <w:t>n outline</w:t>
      </w:r>
      <w:r>
        <w:rPr>
          <w:sz w:val="24"/>
        </w:rPr>
        <w:t xml:space="preserve"> document that goes through a </w:t>
      </w:r>
      <w:r w:rsidR="00FB3E18">
        <w:rPr>
          <w:sz w:val="24"/>
        </w:rPr>
        <w:t>high-level</w:t>
      </w:r>
      <w:r>
        <w:rPr>
          <w:sz w:val="24"/>
        </w:rPr>
        <w:t xml:space="preserve"> guidance on what states can do for successful consultation and communication.</w:t>
      </w:r>
    </w:p>
    <w:p w:rsidR="0094603B" w:rsidRDefault="0094603B" w:rsidP="00BC5AAB">
      <w:pPr>
        <w:pStyle w:val="ListParagraph"/>
        <w:numPr>
          <w:ilvl w:val="4"/>
          <w:numId w:val="6"/>
        </w:numPr>
        <w:rPr>
          <w:sz w:val="24"/>
        </w:rPr>
      </w:pPr>
      <w:r>
        <w:rPr>
          <w:sz w:val="24"/>
        </w:rPr>
        <w:t>If anyone else has any ideas please send those to Molly/Rebecca.</w:t>
      </w:r>
    </w:p>
    <w:p w:rsidR="00A37E41" w:rsidRPr="00A37E41" w:rsidRDefault="0094603B" w:rsidP="00BC5AAB">
      <w:pPr>
        <w:pStyle w:val="ListParagraph"/>
        <w:numPr>
          <w:ilvl w:val="4"/>
          <w:numId w:val="6"/>
        </w:numPr>
        <w:rPr>
          <w:sz w:val="24"/>
        </w:rPr>
      </w:pPr>
      <w:r>
        <w:rPr>
          <w:sz w:val="24"/>
        </w:rPr>
        <w:t xml:space="preserve">Pat has pulled in additional language from the federal </w:t>
      </w:r>
      <w:r w:rsidR="00FB3E18">
        <w:rPr>
          <w:sz w:val="24"/>
        </w:rPr>
        <w:t xml:space="preserve">rules/guidance and will continue to update </w:t>
      </w:r>
      <w:r w:rsidR="003719E3">
        <w:rPr>
          <w:sz w:val="24"/>
        </w:rPr>
        <w:t xml:space="preserve">the outline </w:t>
      </w:r>
      <w:r w:rsidR="00FB3E18">
        <w:rPr>
          <w:sz w:val="24"/>
        </w:rPr>
        <w:t>document.</w:t>
      </w:r>
    </w:p>
    <w:p w:rsidR="000C752D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Action Items</w:t>
      </w:r>
      <w:r w:rsidR="00370ABB" w:rsidRPr="003244FE">
        <w:rPr>
          <w:b/>
          <w:sz w:val="24"/>
        </w:rPr>
        <w:t xml:space="preserve"> for Next Call</w:t>
      </w:r>
    </w:p>
    <w:p w:rsidR="002D5C90" w:rsidRDefault="00A6130D" w:rsidP="00A6130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Frank and Jay: W</w:t>
      </w:r>
      <w:r w:rsidR="009F2CC6" w:rsidRPr="009F2CC6">
        <w:rPr>
          <w:sz w:val="24"/>
        </w:rPr>
        <w:t xml:space="preserve">ill work together to reach out to local air agencies in Nevada and New Mexico. </w:t>
      </w:r>
    </w:p>
    <w:p w:rsidR="00A6130D" w:rsidRDefault="00A6130D" w:rsidP="00A6130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Rebecca: Email the most recent </w:t>
      </w:r>
      <w:r w:rsidR="00FB3E18">
        <w:rPr>
          <w:sz w:val="24"/>
        </w:rPr>
        <w:t xml:space="preserve">key contacts </w:t>
      </w:r>
      <w:r>
        <w:rPr>
          <w:sz w:val="24"/>
        </w:rPr>
        <w:t xml:space="preserve">spreadsheet to Jay so he can distribute it to the RHPWG to solicit feedback from all member states. </w:t>
      </w:r>
    </w:p>
    <w:p w:rsidR="0094603B" w:rsidRDefault="00A6130D" w:rsidP="0094603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Jay: Distribute the </w:t>
      </w:r>
      <w:r w:rsidR="00FB3E18">
        <w:rPr>
          <w:sz w:val="24"/>
        </w:rPr>
        <w:t xml:space="preserve">key contacts </w:t>
      </w:r>
      <w:r>
        <w:rPr>
          <w:sz w:val="24"/>
        </w:rPr>
        <w:t xml:space="preserve">list to the RHPWG to get more feedback on contacts. </w:t>
      </w:r>
    </w:p>
    <w:p w:rsidR="00A37E41" w:rsidRDefault="00A37E41" w:rsidP="00A37E4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Molly,</w:t>
      </w:r>
      <w:r w:rsidR="0094603B">
        <w:rPr>
          <w:sz w:val="24"/>
        </w:rPr>
        <w:t xml:space="preserve"> Tom</w:t>
      </w:r>
      <w:r>
        <w:rPr>
          <w:sz w:val="24"/>
        </w:rPr>
        <w:t>,</w:t>
      </w:r>
      <w:r w:rsidR="0094603B">
        <w:rPr>
          <w:sz w:val="24"/>
        </w:rPr>
        <w:t xml:space="preserve"> and Pat </w:t>
      </w:r>
      <w:r>
        <w:rPr>
          <w:sz w:val="24"/>
        </w:rPr>
        <w:t xml:space="preserve">will try to make a rough draft of a timeline/document/chart </w:t>
      </w:r>
      <w:r w:rsidR="0094603B">
        <w:rPr>
          <w:sz w:val="24"/>
        </w:rPr>
        <w:t xml:space="preserve">identifying </w:t>
      </w:r>
      <w:r>
        <w:rPr>
          <w:sz w:val="24"/>
        </w:rPr>
        <w:t>recom</w:t>
      </w:r>
      <w:bookmarkStart w:id="0" w:name="_GoBack"/>
      <w:bookmarkEnd w:id="0"/>
      <w:r>
        <w:rPr>
          <w:sz w:val="24"/>
        </w:rPr>
        <w:t>mended informal consultation milestones.</w:t>
      </w:r>
    </w:p>
    <w:p w:rsidR="00A37E41" w:rsidRDefault="00A37E41" w:rsidP="00A37E4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Send feedback to Molly on the FLM Outline Jun 14 document.</w:t>
      </w:r>
    </w:p>
    <w:p w:rsidR="003719E3" w:rsidRPr="00A37E41" w:rsidRDefault="003719E3" w:rsidP="00A37E4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Send any additional tools or resources for the website resource list to Julie.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Call: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335163">
        <w:rPr>
          <w:b/>
          <w:sz w:val="24"/>
          <w:u w:val="single"/>
        </w:rPr>
        <w:t>August 14</w:t>
      </w:r>
      <w:r w:rsidR="00335163" w:rsidRPr="00335163">
        <w:rPr>
          <w:b/>
          <w:sz w:val="24"/>
          <w:u w:val="single"/>
          <w:vertAlign w:val="superscript"/>
        </w:rPr>
        <w:t>th</w:t>
      </w:r>
      <w:r w:rsidR="00335163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A37E41">
        <w:rPr>
          <w:b/>
          <w:sz w:val="24"/>
          <w:u w:val="single"/>
        </w:rPr>
        <w:t>Julie</w:t>
      </w:r>
      <w:r w:rsidR="003719E3">
        <w:rPr>
          <w:b/>
          <w:sz w:val="24"/>
          <w:u w:val="single"/>
        </w:rPr>
        <w:t xml:space="preserve"> – Carl will take Julie’s shift in December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3BF"/>
    <w:multiLevelType w:val="multilevel"/>
    <w:tmpl w:val="C4929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4172FD"/>
    <w:multiLevelType w:val="multilevel"/>
    <w:tmpl w:val="4EB29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180D"/>
    <w:multiLevelType w:val="multilevel"/>
    <w:tmpl w:val="C9F42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4326F6"/>
    <w:multiLevelType w:val="multilevel"/>
    <w:tmpl w:val="CD7A79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95C13"/>
    <w:rsid w:val="001C3459"/>
    <w:rsid w:val="00292605"/>
    <w:rsid w:val="002B3921"/>
    <w:rsid w:val="002C5A7A"/>
    <w:rsid w:val="002D5C90"/>
    <w:rsid w:val="002E6E2B"/>
    <w:rsid w:val="003244FE"/>
    <w:rsid w:val="00335163"/>
    <w:rsid w:val="00370ABB"/>
    <w:rsid w:val="003719E3"/>
    <w:rsid w:val="00392F5F"/>
    <w:rsid w:val="003C3610"/>
    <w:rsid w:val="0043762C"/>
    <w:rsid w:val="004844B5"/>
    <w:rsid w:val="00487BA5"/>
    <w:rsid w:val="004D03FA"/>
    <w:rsid w:val="0054590A"/>
    <w:rsid w:val="00575E75"/>
    <w:rsid w:val="00587046"/>
    <w:rsid w:val="005D37A0"/>
    <w:rsid w:val="005E5968"/>
    <w:rsid w:val="006E4903"/>
    <w:rsid w:val="00771BDC"/>
    <w:rsid w:val="007B6A80"/>
    <w:rsid w:val="007D357E"/>
    <w:rsid w:val="008009D3"/>
    <w:rsid w:val="00804980"/>
    <w:rsid w:val="008C4FBA"/>
    <w:rsid w:val="0090305C"/>
    <w:rsid w:val="0092681C"/>
    <w:rsid w:val="0094603B"/>
    <w:rsid w:val="00956EAC"/>
    <w:rsid w:val="009E226F"/>
    <w:rsid w:val="009F2CC6"/>
    <w:rsid w:val="00A37E41"/>
    <w:rsid w:val="00A6130D"/>
    <w:rsid w:val="00B7691D"/>
    <w:rsid w:val="00BC5AAB"/>
    <w:rsid w:val="00C0551B"/>
    <w:rsid w:val="00C37FA3"/>
    <w:rsid w:val="00C8556E"/>
    <w:rsid w:val="00D025A0"/>
    <w:rsid w:val="00D525B1"/>
    <w:rsid w:val="00DC0653"/>
    <w:rsid w:val="00E32A45"/>
    <w:rsid w:val="00E547A0"/>
    <w:rsid w:val="00E552B6"/>
    <w:rsid w:val="00E94C75"/>
    <w:rsid w:val="00EC3D3C"/>
    <w:rsid w:val="00ED5FB2"/>
    <w:rsid w:val="00F11F3F"/>
    <w:rsid w:val="00F33D66"/>
    <w:rsid w:val="00F346DF"/>
    <w:rsid w:val="00F95BF0"/>
    <w:rsid w:val="00FA2856"/>
    <w:rsid w:val="00FB3E18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BF7C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RHarbage</cp:lastModifiedBy>
  <cp:revision>6</cp:revision>
  <dcterms:created xsi:type="dcterms:W3CDTF">2018-07-10T21:49:00Z</dcterms:created>
  <dcterms:modified xsi:type="dcterms:W3CDTF">2018-07-12T14:20:00Z</dcterms:modified>
</cp:coreProperties>
</file>